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BB91D" w14:textId="77777777" w:rsidR="00585EFE" w:rsidRPr="0033684C" w:rsidRDefault="00000000">
      <w:pPr>
        <w:pStyle w:val="berschrift1"/>
        <w:rPr>
          <w:lang w:val="fr-FR"/>
        </w:rPr>
      </w:pPr>
      <w:r>
        <w:rPr>
          <w:bCs/>
          <w:lang w:val="fr-FR"/>
        </w:rPr>
        <w:t>Chariot de service SW 6x4-2 Kids</w:t>
      </w:r>
    </w:p>
    <w:p w14:paraId="00C988CC" w14:textId="77777777" w:rsidR="00585EFE" w:rsidRPr="0033684C" w:rsidRDefault="00585EFE">
      <w:pPr>
        <w:tabs>
          <w:tab w:val="left" w:pos="2552"/>
        </w:tabs>
        <w:rPr>
          <w:lang w:val="fr-FR"/>
        </w:rPr>
      </w:pPr>
    </w:p>
    <w:p w14:paraId="4E91A5F1" w14:textId="77777777" w:rsidR="00585EFE" w:rsidRPr="0033684C" w:rsidRDefault="00585EFE">
      <w:pPr>
        <w:pStyle w:val="Kopfzeile"/>
        <w:tabs>
          <w:tab w:val="clear" w:pos="4536"/>
          <w:tab w:val="clear" w:pos="9072"/>
          <w:tab w:val="left" w:pos="2552"/>
        </w:tabs>
        <w:rPr>
          <w:lang w:val="fr-FR"/>
        </w:rPr>
      </w:pPr>
    </w:p>
    <w:p w14:paraId="4497F25B" w14:textId="77777777" w:rsidR="00585EFE" w:rsidRPr="0033684C" w:rsidRDefault="00000000">
      <w:pPr>
        <w:tabs>
          <w:tab w:val="left" w:pos="1701"/>
        </w:tabs>
        <w:ind w:left="283" w:hanging="283"/>
        <w:rPr>
          <w:b/>
          <w:lang w:val="fr-FR"/>
        </w:rPr>
      </w:pPr>
      <w:r>
        <w:rPr>
          <w:b/>
          <w:bCs/>
          <w:lang w:val="fr-FR"/>
        </w:rPr>
        <w:t>Dimensions</w:t>
      </w:r>
    </w:p>
    <w:p w14:paraId="14397044" w14:textId="77777777" w:rsidR="00585EFE" w:rsidRPr="0033684C" w:rsidRDefault="00585EFE">
      <w:pPr>
        <w:tabs>
          <w:tab w:val="left" w:pos="2552"/>
        </w:tabs>
        <w:rPr>
          <w:lang w:val="fr-FR"/>
        </w:rPr>
      </w:pPr>
    </w:p>
    <w:p w14:paraId="7A94A70F" w14:textId="77777777" w:rsidR="00585EFE" w:rsidRPr="0033684C"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33D9D9CB" w14:textId="77777777" w:rsidR="00585EFE" w:rsidRPr="0033684C" w:rsidRDefault="00000000">
      <w:pPr>
        <w:tabs>
          <w:tab w:val="left" w:pos="2552"/>
        </w:tabs>
        <w:rPr>
          <w:lang w:val="fr-FR"/>
        </w:rPr>
      </w:pPr>
      <w:r>
        <w:rPr>
          <w:lang w:val="fr-FR"/>
        </w:rPr>
        <w:t>Largeur :</w:t>
      </w:r>
      <w:r>
        <w:rPr>
          <w:lang w:val="fr-FR"/>
        </w:rPr>
        <w:tab/>
      </w:r>
      <w:r>
        <w:rPr>
          <w:lang w:val="fr-FR"/>
        </w:rPr>
        <w:tab/>
      </w:r>
      <w:r>
        <w:rPr>
          <w:lang w:val="fr-FR"/>
        </w:rPr>
        <w:tab/>
        <w:t>500 mm</w:t>
      </w:r>
    </w:p>
    <w:p w14:paraId="47851796" w14:textId="77777777" w:rsidR="00585EFE" w:rsidRPr="0033684C" w:rsidRDefault="00000000">
      <w:pPr>
        <w:tabs>
          <w:tab w:val="left" w:pos="2552"/>
        </w:tabs>
        <w:rPr>
          <w:lang w:val="fr-FR"/>
        </w:rPr>
      </w:pPr>
      <w:r>
        <w:rPr>
          <w:lang w:val="fr-FR"/>
        </w:rPr>
        <w:t>Hauteur :</w:t>
      </w:r>
      <w:r>
        <w:rPr>
          <w:lang w:val="fr-FR"/>
        </w:rPr>
        <w:tab/>
      </w:r>
      <w:r>
        <w:rPr>
          <w:lang w:val="fr-FR"/>
        </w:rPr>
        <w:tab/>
      </w:r>
      <w:r>
        <w:rPr>
          <w:lang w:val="fr-FR"/>
        </w:rPr>
        <w:tab/>
        <w:t>800 mm</w:t>
      </w:r>
    </w:p>
    <w:p w14:paraId="57E6C356" w14:textId="77777777" w:rsidR="00585EFE" w:rsidRPr="0033684C" w:rsidRDefault="00585EFE">
      <w:pPr>
        <w:tabs>
          <w:tab w:val="left" w:pos="2552"/>
        </w:tabs>
        <w:rPr>
          <w:lang w:val="fr-FR"/>
        </w:rPr>
      </w:pPr>
    </w:p>
    <w:p w14:paraId="4AE09F05" w14:textId="77777777" w:rsidR="00585EFE" w:rsidRPr="0033684C" w:rsidRDefault="00000000">
      <w:pPr>
        <w:tabs>
          <w:tab w:val="left" w:pos="2552"/>
        </w:tabs>
        <w:rPr>
          <w:lang w:val="fr-FR"/>
        </w:rPr>
      </w:pPr>
      <w:r>
        <w:rPr>
          <w:lang w:val="fr-FR"/>
        </w:rPr>
        <w:t>Dimensions intérieures :</w:t>
      </w:r>
    </w:p>
    <w:p w14:paraId="2641686C" w14:textId="77777777" w:rsidR="00585EFE" w:rsidRPr="0033684C" w:rsidRDefault="00000000">
      <w:pPr>
        <w:tabs>
          <w:tab w:val="left" w:pos="2552"/>
        </w:tabs>
        <w:rPr>
          <w:lang w:val="fr-FR"/>
        </w:rPr>
      </w:pPr>
      <w:r>
        <w:rPr>
          <w:lang w:val="fr-FR"/>
        </w:rPr>
        <w:t>Hauteur entre les tablettes :</w:t>
      </w:r>
      <w:r>
        <w:rPr>
          <w:lang w:val="fr-FR"/>
        </w:rPr>
        <w:tab/>
        <w:t>435 mm</w:t>
      </w:r>
    </w:p>
    <w:p w14:paraId="364FB666" w14:textId="77777777" w:rsidR="00585EFE" w:rsidRPr="0033684C"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2B15459E" w14:textId="77777777" w:rsidR="00585EFE" w:rsidRPr="0033684C" w:rsidRDefault="00585EFE">
      <w:pPr>
        <w:tabs>
          <w:tab w:val="left" w:pos="2552"/>
        </w:tabs>
        <w:rPr>
          <w:lang w:val="fr-FR"/>
        </w:rPr>
      </w:pPr>
    </w:p>
    <w:p w14:paraId="6A1C7AB7" w14:textId="77777777" w:rsidR="00585EFE" w:rsidRPr="0033684C" w:rsidRDefault="00000000">
      <w:pPr>
        <w:tabs>
          <w:tab w:val="left" w:pos="1701"/>
        </w:tabs>
        <w:rPr>
          <w:b/>
          <w:lang w:val="fr-FR"/>
        </w:rPr>
      </w:pPr>
      <w:r>
        <w:rPr>
          <w:b/>
          <w:bCs/>
          <w:lang w:val="fr-FR"/>
        </w:rPr>
        <w:t>Modèle</w:t>
      </w:r>
    </w:p>
    <w:p w14:paraId="619CA0C9" w14:textId="77777777" w:rsidR="00585EFE" w:rsidRPr="0033684C" w:rsidRDefault="00585EFE">
      <w:pPr>
        <w:pStyle w:val="Kopfzeile"/>
        <w:tabs>
          <w:tab w:val="clear" w:pos="4536"/>
          <w:tab w:val="clear" w:pos="9072"/>
          <w:tab w:val="left" w:pos="2552"/>
        </w:tabs>
        <w:rPr>
          <w:lang w:val="fr-FR"/>
        </w:rPr>
      </w:pPr>
    </w:p>
    <w:p w14:paraId="50D124D9" w14:textId="77777777" w:rsidR="00585EFE" w:rsidRPr="0033684C"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027F6CE8" w14:textId="77777777" w:rsidR="00585EFE" w:rsidRPr="0033684C" w:rsidRDefault="00000000">
      <w:pPr>
        <w:pStyle w:val="Textkrper"/>
        <w:jc w:val="left"/>
        <w:rPr>
          <w:color w:val="auto"/>
          <w:lang w:val="fr-FR"/>
        </w:rPr>
      </w:pPr>
      <w:r>
        <w:rPr>
          <w:color w:val="auto"/>
          <w:lang w:val="fr-FR"/>
        </w:rPr>
        <w:t>Le dessous des tablettes est garni d’un revêtement insonorisant.</w:t>
      </w:r>
    </w:p>
    <w:p w14:paraId="6D81AC1D" w14:textId="77777777" w:rsidR="00585EFE" w:rsidRPr="0033684C" w:rsidRDefault="00585EFE">
      <w:pPr>
        <w:pStyle w:val="Textkrper"/>
        <w:jc w:val="left"/>
        <w:rPr>
          <w:color w:val="auto"/>
          <w:lang w:val="fr-FR"/>
        </w:rPr>
      </w:pPr>
    </w:p>
    <w:p w14:paraId="22B4B858" w14:textId="37877BC9" w:rsidR="00585EFE" w:rsidRPr="0033684C" w:rsidRDefault="00000000">
      <w:pPr>
        <w:pStyle w:val="Textkrper"/>
        <w:jc w:val="left"/>
        <w:rPr>
          <w:color w:val="auto"/>
          <w:lang w:val="fr-FR"/>
        </w:rPr>
      </w:pPr>
      <w:r>
        <w:rPr>
          <w:color w:val="auto"/>
          <w:lang w:val="fr-FR"/>
        </w:rPr>
        <w:t xml:space="preserve">Le chariot de service est roulant sur des roues en matière plastique suivant DIN 18867, partie 8 </w:t>
      </w:r>
      <w:r w:rsidR="0033684C">
        <w:rPr>
          <w:color w:val="auto"/>
          <w:lang w:val="fr-FR"/>
        </w:rPr>
        <w:br/>
      </w:r>
      <w:r>
        <w:rPr>
          <w:color w:val="auto"/>
          <w:lang w:val="fr-FR"/>
        </w:rPr>
        <w:t>(2 roues fixes et 2 roues pivotantes avec frein, diamètre des roues 125 mm). Les roues sont emboîtées dans le cadre tubulaire. Des butées murales en matière plastique (polyéthylène) aux quatre coins protègent de la détérioration.</w:t>
      </w:r>
    </w:p>
    <w:p w14:paraId="0A10D06E" w14:textId="77777777" w:rsidR="00585EFE" w:rsidRPr="0033684C" w:rsidRDefault="00585EFE">
      <w:pPr>
        <w:pStyle w:val="Textkrper"/>
        <w:jc w:val="left"/>
        <w:rPr>
          <w:color w:val="auto"/>
          <w:lang w:val="fr-FR"/>
        </w:rPr>
      </w:pPr>
    </w:p>
    <w:p w14:paraId="4218B1E0" w14:textId="77777777" w:rsidR="00585EFE" w:rsidRPr="0033684C" w:rsidRDefault="00585EFE">
      <w:pPr>
        <w:pStyle w:val="Textkrper"/>
        <w:jc w:val="left"/>
        <w:rPr>
          <w:color w:val="auto"/>
          <w:lang w:val="fr-FR"/>
        </w:rPr>
      </w:pPr>
    </w:p>
    <w:p w14:paraId="486CB4C4" w14:textId="10545492" w:rsidR="00585EFE" w:rsidRDefault="00000000">
      <w:pPr>
        <w:pStyle w:val="Textkrper"/>
        <w:jc w:val="left"/>
        <w:rPr>
          <w:b/>
          <w:color w:val="auto"/>
        </w:rPr>
      </w:pPr>
      <w:r>
        <w:rPr>
          <w:b/>
          <w:bCs/>
          <w:color w:val="auto"/>
          <w:lang w:val="fr-FR"/>
        </w:rPr>
        <w:t>Accessoires</w:t>
      </w:r>
    </w:p>
    <w:p w14:paraId="63209CA9" w14:textId="77777777" w:rsidR="002C2827" w:rsidRDefault="002C2827">
      <w:pPr>
        <w:tabs>
          <w:tab w:val="left" w:pos="2552"/>
          <w:tab w:val="left" w:pos="5670"/>
        </w:tabs>
        <w:rPr>
          <w:b/>
        </w:rPr>
      </w:pPr>
    </w:p>
    <w:p w14:paraId="7526F34E" w14:textId="77777777" w:rsidR="002C2827" w:rsidRDefault="00000000" w:rsidP="002C2827">
      <w:pPr>
        <w:rPr>
          <w:u w:val="single"/>
        </w:rPr>
      </w:pPr>
      <w:r>
        <w:rPr>
          <w:u w:val="single"/>
          <w:lang w:val="fr-FR"/>
        </w:rPr>
        <w:t>Jeux d’habillages :</w:t>
      </w:r>
    </w:p>
    <w:p w14:paraId="7250F776" w14:textId="77777777" w:rsidR="002C2827" w:rsidRDefault="002C2827" w:rsidP="002C2827"/>
    <w:p w14:paraId="27325B16" w14:textId="77777777" w:rsidR="002C2827" w:rsidRPr="0033684C" w:rsidRDefault="00000000" w:rsidP="002C2827">
      <w:pPr>
        <w:numPr>
          <w:ilvl w:val="0"/>
          <w:numId w:val="23"/>
        </w:numPr>
        <w:rPr>
          <w:lang w:val="fr-FR"/>
        </w:rPr>
      </w:pPr>
      <w:r>
        <w:rPr>
          <w:lang w:val="fr-FR"/>
        </w:rPr>
        <w:t>Habillage sur 3 côtés en tôle fine, galvanisée électrolytiquement double face, laquée en différentes couleurs, à accrocher au chariot de service, référence : 383710</w:t>
      </w:r>
    </w:p>
    <w:p w14:paraId="51DD2026" w14:textId="77777777" w:rsidR="002C2827" w:rsidRPr="0033684C" w:rsidRDefault="00000000" w:rsidP="002C2827">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383712 </w:t>
      </w:r>
    </w:p>
    <w:p w14:paraId="2B2744BF" w14:textId="77777777" w:rsidR="002C2827" w:rsidRPr="0033684C" w:rsidRDefault="002C2827">
      <w:pPr>
        <w:tabs>
          <w:tab w:val="left" w:pos="2552"/>
          <w:tab w:val="left" w:pos="5670"/>
        </w:tabs>
        <w:rPr>
          <w:b/>
          <w:lang w:val="fr-FR"/>
        </w:rPr>
      </w:pPr>
    </w:p>
    <w:p w14:paraId="1C851F4B" w14:textId="77777777" w:rsidR="002C2827" w:rsidRPr="0033684C" w:rsidRDefault="002C2827">
      <w:pPr>
        <w:tabs>
          <w:tab w:val="left" w:pos="2552"/>
          <w:tab w:val="left" w:pos="5670"/>
        </w:tabs>
        <w:rPr>
          <w:b/>
          <w:lang w:val="fr-FR"/>
        </w:rPr>
      </w:pPr>
    </w:p>
    <w:p w14:paraId="3A0E33CC" w14:textId="77777777" w:rsidR="00585EFE" w:rsidRPr="0033684C" w:rsidRDefault="00000000">
      <w:pPr>
        <w:tabs>
          <w:tab w:val="left" w:pos="2552"/>
          <w:tab w:val="left" w:pos="5670"/>
        </w:tabs>
        <w:rPr>
          <w:lang w:val="fr-FR"/>
        </w:rPr>
      </w:pPr>
      <w:r>
        <w:rPr>
          <w:b/>
          <w:bCs/>
          <w:lang w:val="fr-FR"/>
        </w:rPr>
        <w:t>Caractéristiques techniques</w:t>
      </w:r>
    </w:p>
    <w:p w14:paraId="4DE5F1C0" w14:textId="77777777" w:rsidR="00585EFE" w:rsidRPr="0033684C" w:rsidRDefault="00585EFE">
      <w:pPr>
        <w:tabs>
          <w:tab w:val="left" w:pos="2552"/>
          <w:tab w:val="left" w:pos="5670"/>
        </w:tabs>
        <w:rPr>
          <w:lang w:val="fr-FR"/>
        </w:rPr>
      </w:pPr>
    </w:p>
    <w:p w14:paraId="09782806" w14:textId="63A4A336" w:rsidR="00585EFE" w:rsidRPr="0033684C" w:rsidRDefault="00000000" w:rsidP="0033684C">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33684C">
        <w:rPr>
          <w:rFonts w:ascii="Arial" w:hAnsi="Arial"/>
          <w:lang w:val="fr-FR"/>
        </w:rPr>
        <w:br/>
      </w:r>
      <w:r>
        <w:rPr>
          <w:rFonts w:ascii="Arial" w:hAnsi="Arial"/>
          <w:lang w:val="fr-FR"/>
        </w:rPr>
        <w:t>AISI 304,</w:t>
      </w:r>
    </w:p>
    <w:p w14:paraId="61A4166A" w14:textId="59D3C6C3" w:rsidR="00585EFE" w:rsidRPr="0033684C"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6EFCCF19" w14:textId="77777777" w:rsidR="00585EFE" w:rsidRPr="0033684C"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 kg</w:t>
      </w:r>
    </w:p>
    <w:p w14:paraId="73A1F62E" w14:textId="76201F62" w:rsidR="00585EFE" w:rsidRPr="0033684C" w:rsidRDefault="00000000">
      <w:pPr>
        <w:pStyle w:val="Kopfzeile"/>
        <w:tabs>
          <w:tab w:val="clear" w:pos="4536"/>
          <w:tab w:val="clear" w:pos="9072"/>
          <w:tab w:val="left" w:pos="2552"/>
          <w:tab w:val="left" w:pos="2835"/>
        </w:tabs>
        <w:rPr>
          <w:lang w:val="fr-FR"/>
        </w:rPr>
      </w:pPr>
      <w:r>
        <w:rPr>
          <w:lang w:val="fr-FR"/>
        </w:rPr>
        <w:t>Capacité de charge</w:t>
      </w:r>
      <w:r w:rsidR="0033684C">
        <w:rPr>
          <w:lang w:val="fr-FR"/>
        </w:rPr>
        <w:br/>
      </w:r>
      <w:r>
        <w:rPr>
          <w:lang w:val="fr-FR"/>
        </w:rPr>
        <w:t>par chariot :</w:t>
      </w:r>
      <w:r>
        <w:rPr>
          <w:lang w:val="fr-FR"/>
        </w:rPr>
        <w:tab/>
      </w:r>
      <w:r>
        <w:rPr>
          <w:lang w:val="fr-FR"/>
        </w:rPr>
        <w:tab/>
        <w:t>120 kg</w:t>
      </w:r>
    </w:p>
    <w:p w14:paraId="276E258B" w14:textId="27D6B495" w:rsidR="00585EFE" w:rsidRPr="0033684C" w:rsidRDefault="00000000">
      <w:pPr>
        <w:pStyle w:val="Kopfzeile"/>
        <w:tabs>
          <w:tab w:val="clear" w:pos="4536"/>
          <w:tab w:val="clear" w:pos="9072"/>
          <w:tab w:val="left" w:pos="2552"/>
          <w:tab w:val="left" w:pos="2835"/>
        </w:tabs>
        <w:rPr>
          <w:lang w:val="fr-FR"/>
        </w:rPr>
      </w:pPr>
      <w:r>
        <w:rPr>
          <w:lang w:val="fr-FR"/>
        </w:rPr>
        <w:t>Capacité de charge</w:t>
      </w:r>
      <w:r w:rsidR="0033684C">
        <w:rPr>
          <w:lang w:val="fr-FR"/>
        </w:rPr>
        <w:br/>
      </w:r>
      <w:r>
        <w:rPr>
          <w:lang w:val="fr-FR"/>
        </w:rPr>
        <w:t>par tablette :</w:t>
      </w:r>
      <w:r>
        <w:rPr>
          <w:lang w:val="fr-FR"/>
        </w:rPr>
        <w:tab/>
      </w:r>
      <w:r>
        <w:rPr>
          <w:lang w:val="fr-FR"/>
        </w:rPr>
        <w:tab/>
        <w:t>80 kg</w:t>
      </w:r>
    </w:p>
    <w:p w14:paraId="47A30F73" w14:textId="0343E464" w:rsidR="00585EFE"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AA23AE" w14:textId="77777777" w:rsidR="00585EFE" w:rsidRDefault="00585EFE">
      <w:pPr>
        <w:tabs>
          <w:tab w:val="left" w:pos="-720"/>
          <w:tab w:val="left" w:pos="2552"/>
          <w:tab w:val="left" w:pos="2835"/>
          <w:tab w:val="left" w:pos="3402"/>
          <w:tab w:val="left" w:pos="6912"/>
        </w:tabs>
        <w:suppressAutoHyphens/>
      </w:pPr>
    </w:p>
    <w:p w14:paraId="2827B775" w14:textId="77777777" w:rsidR="00585EFE" w:rsidRPr="0033684C"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6B5D6E7" w14:textId="77777777" w:rsidR="00585EFE" w:rsidRPr="0033684C" w:rsidRDefault="00585EFE">
      <w:pPr>
        <w:tabs>
          <w:tab w:val="left" w:pos="-720"/>
          <w:tab w:val="left" w:pos="2835"/>
          <w:tab w:val="left" w:pos="3402"/>
          <w:tab w:val="left" w:pos="6912"/>
        </w:tabs>
        <w:suppressAutoHyphens/>
        <w:rPr>
          <w:lang w:val="fr-FR"/>
        </w:rPr>
      </w:pPr>
    </w:p>
    <w:p w14:paraId="590215C3" w14:textId="77777777" w:rsidR="00632A06" w:rsidRPr="0033684C" w:rsidRDefault="00000000" w:rsidP="00632A06">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009BC5F" w14:textId="77777777" w:rsidR="00632A06" w:rsidRPr="0033684C" w:rsidRDefault="00632A06">
      <w:pPr>
        <w:tabs>
          <w:tab w:val="left" w:pos="-720"/>
          <w:tab w:val="left" w:pos="2835"/>
          <w:tab w:val="left" w:pos="3402"/>
          <w:tab w:val="left" w:pos="6912"/>
        </w:tabs>
        <w:suppressAutoHyphens/>
        <w:rPr>
          <w:lang w:val="fr-FR"/>
        </w:rPr>
      </w:pPr>
    </w:p>
    <w:p w14:paraId="508C5CE1" w14:textId="77777777" w:rsidR="00585EFE" w:rsidRPr="0033684C" w:rsidRDefault="00585EFE">
      <w:pPr>
        <w:tabs>
          <w:tab w:val="left" w:pos="-720"/>
          <w:tab w:val="left" w:pos="2835"/>
          <w:tab w:val="left" w:pos="3402"/>
          <w:tab w:val="left" w:pos="6912"/>
        </w:tabs>
        <w:suppressAutoHyphens/>
        <w:rPr>
          <w:lang w:val="fr-FR"/>
        </w:rPr>
      </w:pPr>
    </w:p>
    <w:p w14:paraId="33D411CF" w14:textId="77777777" w:rsidR="00585EFE" w:rsidRPr="0033684C" w:rsidRDefault="00000000">
      <w:pPr>
        <w:tabs>
          <w:tab w:val="left" w:pos="2552"/>
          <w:tab w:val="left" w:pos="5670"/>
        </w:tabs>
        <w:rPr>
          <w:lang w:val="fr-FR"/>
        </w:rPr>
      </w:pPr>
      <w:r>
        <w:rPr>
          <w:b/>
          <w:bCs/>
          <w:lang w:val="fr-FR"/>
        </w:rPr>
        <w:t>Marque</w:t>
      </w:r>
    </w:p>
    <w:p w14:paraId="69BC0584" w14:textId="77777777" w:rsidR="00585EFE" w:rsidRPr="0033684C" w:rsidRDefault="00585EFE">
      <w:pPr>
        <w:tabs>
          <w:tab w:val="left" w:pos="2552"/>
          <w:tab w:val="left" w:pos="5670"/>
        </w:tabs>
        <w:rPr>
          <w:lang w:val="fr-FR"/>
        </w:rPr>
      </w:pPr>
    </w:p>
    <w:p w14:paraId="6D2C988E" w14:textId="77777777" w:rsidR="00585EFE" w:rsidRPr="0033684C"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2E5663C" w14:textId="590B95B3" w:rsidR="00585EFE" w:rsidRPr="0033684C" w:rsidRDefault="00000000">
      <w:pPr>
        <w:tabs>
          <w:tab w:val="left" w:pos="3402"/>
          <w:tab w:val="left" w:pos="5670"/>
        </w:tabs>
        <w:rPr>
          <w:lang w:val="fr-FR"/>
        </w:rPr>
      </w:pPr>
      <w:r>
        <w:rPr>
          <w:lang w:val="fr-FR"/>
        </w:rPr>
        <w:t>Type :                                SW 6x4-2 Kids</w:t>
      </w:r>
    </w:p>
    <w:p w14:paraId="1590064F" w14:textId="335393AD" w:rsidR="00585EFE" w:rsidRPr="00E37988" w:rsidRDefault="00000000">
      <w:pPr>
        <w:tabs>
          <w:tab w:val="left" w:pos="1701"/>
          <w:tab w:val="left" w:pos="2835"/>
          <w:tab w:val="left" w:pos="3402"/>
        </w:tabs>
      </w:pPr>
      <w:r>
        <w:rPr>
          <w:lang w:val="fr-FR"/>
        </w:rPr>
        <w:t>Référence</w:t>
      </w:r>
      <w:r>
        <w:rPr>
          <w:lang w:val="fr-FR"/>
        </w:rPr>
        <w:tab/>
      </w:r>
      <w:r>
        <w:rPr>
          <w:lang w:val="fr-FR"/>
        </w:rPr>
        <w:tab/>
        <w:t>575 473</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07611" w14:textId="77777777" w:rsidR="000E65E5" w:rsidRDefault="000E65E5">
      <w:r>
        <w:separator/>
      </w:r>
    </w:p>
  </w:endnote>
  <w:endnote w:type="continuationSeparator" w:id="0">
    <w:p w14:paraId="4477F381" w14:textId="77777777" w:rsidR="000E65E5" w:rsidRDefault="000E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938D" w14:textId="3F4B3864" w:rsidR="00585EFE" w:rsidRPr="0033684C" w:rsidRDefault="00000000">
    <w:pPr>
      <w:pStyle w:val="Fuzeile"/>
      <w:rPr>
        <w:sz w:val="16"/>
        <w:lang w:val="fr-FR"/>
      </w:rPr>
    </w:pPr>
    <w:r>
      <w:rPr>
        <w:sz w:val="16"/>
        <w:lang w:val="fr-FR"/>
      </w:rPr>
      <w:t xml:space="preserve">Texte de cahier des charges SW 6x4-2 Kids/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2DA1A" w14:textId="77777777" w:rsidR="000E65E5" w:rsidRDefault="000E65E5">
      <w:r>
        <w:separator/>
      </w:r>
    </w:p>
  </w:footnote>
  <w:footnote w:type="continuationSeparator" w:id="0">
    <w:p w14:paraId="113C3EB3" w14:textId="77777777" w:rsidR="000E65E5" w:rsidRDefault="000E6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E65E5"/>
    <w:rsid w:val="00116971"/>
    <w:rsid w:val="00272D2E"/>
    <w:rsid w:val="002A30D2"/>
    <w:rsid w:val="002C2827"/>
    <w:rsid w:val="0033271D"/>
    <w:rsid w:val="0033684C"/>
    <w:rsid w:val="00386636"/>
    <w:rsid w:val="003E7A8E"/>
    <w:rsid w:val="00467B72"/>
    <w:rsid w:val="00530EFD"/>
    <w:rsid w:val="00556973"/>
    <w:rsid w:val="00585EFE"/>
    <w:rsid w:val="005D4D61"/>
    <w:rsid w:val="00632A06"/>
    <w:rsid w:val="00651682"/>
    <w:rsid w:val="008721F2"/>
    <w:rsid w:val="00953407"/>
    <w:rsid w:val="009632F6"/>
    <w:rsid w:val="00992D22"/>
    <w:rsid w:val="009C0367"/>
    <w:rsid w:val="009E201E"/>
    <w:rsid w:val="00AD6943"/>
    <w:rsid w:val="00B51332"/>
    <w:rsid w:val="00B614D2"/>
    <w:rsid w:val="00B61E0A"/>
    <w:rsid w:val="00C32858"/>
    <w:rsid w:val="00C33B11"/>
    <w:rsid w:val="00C94BD9"/>
    <w:rsid w:val="00D30312"/>
    <w:rsid w:val="00D805BD"/>
    <w:rsid w:val="00DB0B9C"/>
    <w:rsid w:val="00E37988"/>
    <w:rsid w:val="00E9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1830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2005-08-23T12:08:00Z</cp:lastPrinted>
  <dcterms:created xsi:type="dcterms:W3CDTF">2021-09-24T22:44:00Z</dcterms:created>
  <dcterms:modified xsi:type="dcterms:W3CDTF">2025-04-29T07:55:00Z</dcterms:modified>
</cp:coreProperties>
</file>